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40"/>
        <w:rPr>
          <w:sz w:val="20"/>
        </w:rPr>
      </w:pPr>
      <w:r>
        <w:rPr>
          <w:sz w:val="20"/>
        </w:rPr>
        <w:drawing>
          <wp:inline distT="0" distB="0" distL="0" distR="0">
            <wp:extent cx="1162572" cy="4953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57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84"/>
        <w:ind w:left="1337" w:right="1351"/>
        <w:jc w:val="center"/>
      </w:pPr>
      <w:r>
        <w:rPr/>
        <w:t>Professional Master of Education Year 1</w:t>
      </w:r>
    </w:p>
    <w:p>
      <w:pPr>
        <w:spacing w:before="35"/>
        <w:ind w:left="1337" w:right="1257" w:firstLine="0"/>
        <w:jc w:val="center"/>
        <w:rPr>
          <w:rFonts w:ascii="Times New Roman"/>
          <w:sz w:val="35"/>
        </w:rPr>
      </w:pPr>
      <w:r>
        <w:rPr>
          <w:rFonts w:ascii="Times New Roman"/>
          <w:sz w:val="35"/>
        </w:rPr>
        <w:t>Request for school placement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7494"/>
      </w:tblGrid>
      <w:tr>
        <w:trPr>
          <w:trHeight w:val="537" w:hRule="atLeast"/>
        </w:trPr>
        <w:tc>
          <w:tcPr>
            <w:tcW w:w="152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7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52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7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524" w:type="dxa"/>
          </w:tcPr>
          <w:p>
            <w:pPr>
              <w:pStyle w:val="TableParagraph"/>
              <w:ind w:left="107" w:right="651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  <w:tc>
          <w:tcPr>
            <w:tcW w:w="7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524" w:type="dxa"/>
          </w:tcPr>
          <w:p>
            <w:pPr>
              <w:pStyle w:val="TableParagraph"/>
              <w:ind w:left="107" w:right="506"/>
              <w:rPr>
                <w:sz w:val="22"/>
              </w:rPr>
            </w:pPr>
            <w:r>
              <w:rPr>
                <w:sz w:val="22"/>
              </w:rPr>
              <w:t>Teaching Subject(s)</w:t>
            </w:r>
          </w:p>
        </w:tc>
        <w:tc>
          <w:tcPr>
            <w:tcW w:w="7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5" w:hRule="atLeast"/>
        </w:trPr>
        <w:tc>
          <w:tcPr>
            <w:tcW w:w="1524" w:type="dxa"/>
          </w:tcPr>
          <w:p>
            <w:pPr>
              <w:pStyle w:val="TableParagraph"/>
              <w:ind w:left="107" w:right="129"/>
              <w:rPr>
                <w:sz w:val="22"/>
              </w:rPr>
            </w:pPr>
            <w:r>
              <w:rPr>
                <w:sz w:val="22"/>
              </w:rPr>
              <w:t>Requirements for Year 1</w:t>
            </w:r>
          </w:p>
        </w:tc>
        <w:tc>
          <w:tcPr>
            <w:tcW w:w="74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64" w:hanging="360"/>
              <w:jc w:val="left"/>
              <w:rPr>
                <w:sz w:val="22"/>
              </w:rPr>
            </w:pPr>
            <w:r>
              <w:rPr>
                <w:color w:val="1A1A1A"/>
                <w:sz w:val="22"/>
              </w:rPr>
              <w:t>Placement to take place every Thursday and Friday throughout the school</w:t>
            </w:r>
            <w:r>
              <w:rPr>
                <w:color w:val="1A1A1A"/>
                <w:spacing w:val="-1"/>
                <w:sz w:val="22"/>
              </w:rPr>
              <w:t> </w:t>
            </w:r>
            <w:r>
              <w:rPr>
                <w:color w:val="1A1A1A"/>
                <w:sz w:val="22"/>
              </w:rPr>
              <w:t>year.</w:t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67" w:hanging="360"/>
              <w:jc w:val="left"/>
              <w:rPr>
                <w:sz w:val="22"/>
              </w:rPr>
            </w:pPr>
            <w:r>
              <w:rPr>
                <w:color w:val="1A1A1A"/>
                <w:sz w:val="22"/>
              </w:rPr>
              <w:t>4(40 min) or 3(1 hr) classes per week in semester 1, following a period of observation until Thursday 25</w:t>
            </w:r>
            <w:r>
              <w:rPr>
                <w:color w:val="1A1A1A"/>
                <w:sz w:val="22"/>
                <w:vertAlign w:val="superscript"/>
              </w:rPr>
              <w:t>th</w:t>
            </w:r>
            <w:r>
              <w:rPr>
                <w:color w:val="1A1A1A"/>
                <w:spacing w:val="1"/>
                <w:sz w:val="22"/>
                <w:vertAlign w:val="baseline"/>
              </w:rPr>
              <w:t> </w:t>
            </w:r>
            <w:r>
              <w:rPr>
                <w:color w:val="1A1A1A"/>
                <w:sz w:val="22"/>
                <w:vertAlign w:val="baseline"/>
              </w:rPr>
              <w:t>September.</w:t>
            </w: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color w:val="1A1A1A"/>
                <w:sz w:val="22"/>
              </w:rPr>
              <w:t>Block placement (Monday - Friday) for three weeks in</w:t>
            </w:r>
            <w:r>
              <w:rPr>
                <w:color w:val="1A1A1A"/>
                <w:spacing w:val="-4"/>
                <w:sz w:val="22"/>
              </w:rPr>
              <w:t> </w:t>
            </w:r>
            <w:r>
              <w:rPr>
                <w:color w:val="1A1A1A"/>
                <w:sz w:val="22"/>
              </w:rPr>
              <w:t>January.</w:t>
            </w: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color w:val="1A1A1A"/>
                <w:sz w:val="22"/>
              </w:rPr>
              <w:t>8(40 min) or 6(1 hr) classes per week in semester</w:t>
            </w:r>
            <w:r>
              <w:rPr>
                <w:color w:val="1A1A1A"/>
                <w:spacing w:val="-1"/>
                <w:sz w:val="22"/>
              </w:rPr>
              <w:t> </w:t>
            </w:r>
            <w:r>
              <w:rPr>
                <w:color w:val="1A1A1A"/>
                <w:sz w:val="22"/>
              </w:rPr>
              <w:t>2.</w:t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94" w:hanging="360"/>
              <w:jc w:val="left"/>
              <w:rPr>
                <w:sz w:val="22"/>
              </w:rPr>
            </w:pPr>
            <w:r>
              <w:rPr>
                <w:color w:val="1A1A1A"/>
                <w:sz w:val="22"/>
              </w:rPr>
              <w:t>In semester 2, observing / team teaching a 3</w:t>
            </w:r>
            <w:r>
              <w:rPr>
                <w:color w:val="1A1A1A"/>
                <w:sz w:val="22"/>
                <w:vertAlign w:val="superscript"/>
              </w:rPr>
              <w:t>rd</w:t>
            </w:r>
            <w:r>
              <w:rPr>
                <w:color w:val="1A1A1A"/>
                <w:sz w:val="22"/>
                <w:vertAlign w:val="baseline"/>
              </w:rPr>
              <w:t> year examination class is highly</w:t>
            </w:r>
            <w:r>
              <w:rPr>
                <w:color w:val="1A1A1A"/>
                <w:spacing w:val="-1"/>
                <w:sz w:val="22"/>
                <w:vertAlign w:val="baseline"/>
              </w:rPr>
              <w:t> </w:t>
            </w:r>
            <w:r>
              <w:rPr>
                <w:color w:val="1A1A1A"/>
                <w:sz w:val="22"/>
                <w:vertAlign w:val="baseline"/>
              </w:rPr>
              <w:t>desirable.</w:t>
            </w:r>
          </w:p>
        </w:tc>
      </w:tr>
      <w:tr>
        <w:trPr>
          <w:trHeight w:val="1225" w:hRule="atLeast"/>
        </w:trPr>
        <w:tc>
          <w:tcPr>
            <w:tcW w:w="1524" w:type="dxa"/>
          </w:tcPr>
          <w:p>
            <w:pPr>
              <w:pStyle w:val="TableParagraph"/>
              <w:spacing w:line="263" w:lineRule="exact"/>
              <w:ind w:left="64"/>
              <w:rPr>
                <w:sz w:val="22"/>
              </w:rPr>
            </w:pPr>
            <w:r>
              <w:rPr>
                <w:sz w:val="22"/>
              </w:rPr>
              <w:t>Other</w:t>
            </w:r>
          </w:p>
          <w:p>
            <w:pPr>
              <w:pStyle w:val="TableParagraph"/>
              <w:spacing w:line="208" w:lineRule="auto" w:before="69"/>
              <w:ind w:left="61" w:right="370" w:hanging="5"/>
              <w:rPr>
                <w:sz w:val="22"/>
              </w:rPr>
            </w:pPr>
            <w:r>
              <w:rPr>
                <w:sz w:val="22"/>
              </w:rPr>
              <w:t>relevant information</w:t>
            </w:r>
          </w:p>
        </w:tc>
        <w:tc>
          <w:tcPr>
            <w:tcW w:w="7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0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color w:val="1A1A1A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486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152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81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485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152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4818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484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151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16DB5325F141849BDC1B2943B930" ma:contentTypeVersion="17" ma:contentTypeDescription="Create a new document." ma:contentTypeScope="" ma:versionID="ae0964a495787f01ee16e258c89e816a">
  <xsd:schema xmlns:xsd="http://www.w3.org/2001/XMLSchema" xmlns:xs="http://www.w3.org/2001/XMLSchema" xmlns:p="http://schemas.microsoft.com/office/2006/metadata/properties" xmlns:ns2="55e41e48-e1da-4e02-987b-dcbc2ea039f5" xmlns:ns3="1c5fe609-42fc-4d2a-805a-ddb4990aebfc" targetNamespace="http://schemas.microsoft.com/office/2006/metadata/properties" ma:root="true" ma:fieldsID="084fdf20df0e68392d89bc48bcabc207" ns2:_="" ns3:_="">
    <xsd:import namespace="55e41e48-e1da-4e02-987b-dcbc2ea039f5"/>
    <xsd:import namespace="1c5fe609-42fc-4d2a-805a-ddb4990a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1e48-e1da-4e02-987b-dcbc2ea0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e609-42fc-4d2a-805a-ddb4990a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29cd5-0754-4e6b-abda-d2f25d57fa0f}" ma:internalName="TaxCatchAll" ma:showField="CatchAllData" ma:web="1c5fe609-42fc-4d2a-805a-ddb4990ae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fe609-42fc-4d2a-805a-ddb4990aebfc" xsi:nil="true"/>
    <lcf76f155ced4ddcb4097134ff3c332f xmlns="55e41e48-e1da-4e02-987b-dcbc2ea039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32459-28BF-48B3-9227-D9C776287369}"/>
</file>

<file path=customXml/itemProps2.xml><?xml version="1.0" encoding="utf-8"?>
<ds:datastoreItem xmlns:ds="http://schemas.openxmlformats.org/officeDocument/2006/customXml" ds:itemID="{0C3FD0FB-4F81-4D0B-BBA5-705643AF66E6}"/>
</file>

<file path=customXml/itemProps3.xml><?xml version="1.0" encoding="utf-8"?>
<ds:datastoreItem xmlns:ds="http://schemas.openxmlformats.org/officeDocument/2006/customXml" ds:itemID="{9FEDA04A-59E8-4E26-828C-47327EE80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Walsh</dc:creator>
  <dcterms:created xsi:type="dcterms:W3CDTF">2025-01-24T14:25:59Z</dcterms:created>
  <dcterms:modified xsi:type="dcterms:W3CDTF">2025-01-24T14:25:59Z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2025-01-24T00:00:00Z</vt:filetime>
  </property>
  <property fmtid="{D5CDD505-2E9C-101B-9397-08002B2CF9AE}" pid="5" name="ContentTypeId">
    <vt:lpwstr>0x010100C06716DB5325F141849BDC1B2943B930</vt:lpwstr>
  </property>
</Properties>
</file>